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3"/>
        <w:rPr>
          <w:rFonts w:hint="eastAsia" w:ascii="微软雅黑" w:hAnsi="微软雅黑" w:eastAsia="宋体" w:cs="宋体"/>
          <w:b/>
          <w:bCs/>
          <w:kern w:val="0"/>
          <w:sz w:val="36"/>
          <w:szCs w:val="36"/>
        </w:rPr>
      </w:pPr>
      <w:bookmarkStart w:id="0" w:name="_GoBack"/>
      <w:r>
        <w:rPr>
          <w:rFonts w:ascii="微软雅黑" w:hAnsi="微软雅黑" w:eastAsia="宋体" w:cs="宋体"/>
          <w:b/>
          <w:bCs/>
          <w:kern w:val="0"/>
          <w:sz w:val="36"/>
          <w:szCs w:val="36"/>
        </w:rPr>
        <w:t>铜川市市场监督管理局特种设备安装改造修理告知需要</w:t>
      </w:r>
      <w:bookmarkEnd w:id="0"/>
      <w:r>
        <w:rPr>
          <w:rFonts w:ascii="微软雅黑" w:hAnsi="微软雅黑" w:eastAsia="宋体" w:cs="宋体"/>
          <w:b/>
          <w:bCs/>
          <w:kern w:val="0"/>
          <w:sz w:val="36"/>
          <w:szCs w:val="36"/>
        </w:rPr>
        <w:t>资料</w:t>
      </w:r>
    </w:p>
    <w:p>
      <w:pPr>
        <w:widowControl/>
        <w:shd w:val="clear" w:color="auto" w:fill="FFFFFF"/>
        <w:spacing w:before="100" w:beforeAutospacing="1" w:after="100" w:afterAutospacing="1" w:line="432" w:lineRule="auto"/>
        <w:jc w:val="left"/>
        <w:rPr>
          <w:rFonts w:hint="eastAsia" w:ascii="微软雅黑" w:hAnsi="微软雅黑" w:eastAsia="宋体" w:cs="宋体"/>
          <w:kern w:val="0"/>
          <w:sz w:val="32"/>
          <w:szCs w:val="32"/>
        </w:rPr>
      </w:pPr>
      <w:r>
        <w:rPr>
          <w:rFonts w:ascii="微软雅黑" w:hAnsi="微软雅黑" w:eastAsia="宋体" w:cs="宋体"/>
          <w:kern w:val="0"/>
          <w:sz w:val="24"/>
          <w:szCs w:val="24"/>
        </w:rPr>
        <w:t>　</w:t>
      </w:r>
      <w:r>
        <w:rPr>
          <w:rFonts w:ascii="微软雅黑" w:hAnsi="微软雅黑" w:eastAsia="宋体" w:cs="宋体"/>
          <w:kern w:val="0"/>
          <w:sz w:val="32"/>
          <w:szCs w:val="32"/>
        </w:rPr>
        <w:t>　1、特种设备安装改造维修告知单（一式4份）（加盖公章）（若多台设备一次性办理，请另附列表页补充）&lt;表格可在市市场监管局网站“网上办事”栏下载&gt;；</w:t>
      </w:r>
      <w:r>
        <w:rPr>
          <w:rFonts w:ascii="微软雅黑" w:hAnsi="微软雅黑" w:eastAsia="宋体" w:cs="宋体"/>
          <w:kern w:val="0"/>
          <w:sz w:val="32"/>
          <w:szCs w:val="32"/>
        </w:rPr>
        <w:br w:type="textWrapping"/>
      </w:r>
      <w:r>
        <w:rPr>
          <w:rFonts w:ascii="微软雅黑" w:hAnsi="微软雅黑" w:eastAsia="宋体" w:cs="宋体"/>
          <w:kern w:val="0"/>
          <w:sz w:val="32"/>
          <w:szCs w:val="32"/>
        </w:rPr>
        <w:t>　　2、施工单位安装改造</w:t>
      </w:r>
      <w:r>
        <w:rPr>
          <w:rFonts w:hint="eastAsia" w:ascii="微软雅黑" w:hAnsi="微软雅黑" w:eastAsia="宋体" w:cs="宋体"/>
          <w:kern w:val="0"/>
          <w:sz w:val="32"/>
          <w:szCs w:val="32"/>
        </w:rPr>
        <w:t>修理</w:t>
      </w:r>
      <w:r>
        <w:rPr>
          <w:rFonts w:ascii="微软雅黑" w:hAnsi="微软雅黑" w:eastAsia="宋体" w:cs="宋体"/>
          <w:kern w:val="0"/>
          <w:sz w:val="32"/>
          <w:szCs w:val="32"/>
        </w:rPr>
        <w:t>许可证（复印件）（加盖公章）；</w:t>
      </w:r>
      <w:r>
        <w:rPr>
          <w:rFonts w:ascii="微软雅黑" w:hAnsi="微软雅黑" w:eastAsia="宋体" w:cs="宋体"/>
          <w:kern w:val="0"/>
          <w:sz w:val="32"/>
          <w:szCs w:val="32"/>
        </w:rPr>
        <w:br w:type="textWrapping"/>
      </w:r>
      <w:r>
        <w:rPr>
          <w:rFonts w:ascii="微软雅黑" w:hAnsi="微软雅黑" w:eastAsia="宋体" w:cs="宋体"/>
          <w:kern w:val="0"/>
          <w:sz w:val="32"/>
          <w:szCs w:val="32"/>
        </w:rPr>
        <w:t>　　3、告知办理人员的法人授权书（加盖公章及法定代表人或管理者代表私章）、身份证复印件；</w:t>
      </w:r>
      <w:r>
        <w:rPr>
          <w:rFonts w:ascii="微软雅黑" w:hAnsi="微软雅黑" w:eastAsia="宋体" w:cs="宋体"/>
          <w:kern w:val="0"/>
          <w:sz w:val="32"/>
          <w:szCs w:val="32"/>
        </w:rPr>
        <w:br w:type="textWrapping"/>
      </w:r>
      <w:r>
        <w:rPr>
          <w:rFonts w:ascii="微软雅黑" w:hAnsi="微软雅黑" w:eastAsia="宋体" w:cs="宋体"/>
          <w:kern w:val="0"/>
          <w:sz w:val="32"/>
          <w:szCs w:val="32"/>
        </w:rPr>
        <w:t>　　4、其他法规、安全技术规范规定的资料</w:t>
      </w:r>
      <w:r>
        <w:rPr>
          <w:rFonts w:ascii="微软雅黑" w:hAnsi="微软雅黑" w:eastAsia="宋体" w:cs="宋体"/>
          <w:kern w:val="0"/>
          <w:sz w:val="32"/>
          <w:szCs w:val="32"/>
        </w:rPr>
        <w:br w:type="textWrapping"/>
      </w:r>
      <w:r>
        <w:rPr>
          <w:rFonts w:ascii="微软雅黑" w:hAnsi="微软雅黑" w:eastAsia="宋体" w:cs="宋体"/>
          <w:kern w:val="0"/>
          <w:sz w:val="32"/>
          <w:szCs w:val="32"/>
        </w:rPr>
        <w:t>　　1）电梯安装需提供电梯制造单位的安装授权书（复印件）（加盖公章），老旧住宅小区加装电梯还需提交经市级相关部门签署意见的《加装电梯审查意见书》（复印件）</w:t>
      </w:r>
      <w:r>
        <w:rPr>
          <w:rFonts w:ascii="微软雅黑" w:hAnsi="微软雅黑" w:eastAsia="宋体" w:cs="宋体"/>
          <w:kern w:val="0"/>
          <w:sz w:val="32"/>
          <w:szCs w:val="32"/>
        </w:rPr>
        <w:br w:type="textWrapping"/>
      </w:r>
      <w:r>
        <w:rPr>
          <w:rFonts w:ascii="微软雅黑" w:hAnsi="微软雅黑" w:eastAsia="宋体" w:cs="宋体"/>
          <w:kern w:val="0"/>
          <w:sz w:val="32"/>
          <w:szCs w:val="32"/>
        </w:rPr>
        <w:t>　　2）锅炉安装需提交锅炉能效测试报告及锅炉房平面设计图 （复印件）（加盖公章）；</w:t>
      </w:r>
      <w:r>
        <w:rPr>
          <w:rFonts w:ascii="微软雅黑" w:hAnsi="微软雅黑" w:eastAsia="宋体" w:cs="宋体"/>
          <w:kern w:val="0"/>
          <w:sz w:val="32"/>
          <w:szCs w:val="32"/>
        </w:rPr>
        <w:br w:type="textWrapping"/>
      </w:r>
      <w:r>
        <w:rPr>
          <w:rFonts w:ascii="微软雅黑" w:hAnsi="微软雅黑" w:eastAsia="宋体" w:cs="宋体"/>
          <w:kern w:val="0"/>
          <w:sz w:val="32"/>
          <w:szCs w:val="32"/>
        </w:rPr>
        <w:t>　　3）压力管道安装需提交设计单位资质（复印件）（加盖公章）、压力管道平面布置图（图纸应加盖“设计单位设计专用印章”）。</w:t>
      </w:r>
      <w:r>
        <w:rPr>
          <w:rFonts w:ascii="微软雅黑" w:hAnsi="微软雅黑" w:eastAsia="宋体" w:cs="宋体"/>
          <w:kern w:val="0"/>
          <w:sz w:val="32"/>
          <w:szCs w:val="32"/>
        </w:rPr>
        <w:br w:type="textWrapping"/>
      </w:r>
      <w:r>
        <w:rPr>
          <w:rFonts w:ascii="微软雅黑" w:hAnsi="微软雅黑" w:eastAsia="宋体" w:cs="宋体"/>
          <w:kern w:val="0"/>
          <w:sz w:val="32"/>
          <w:szCs w:val="32"/>
        </w:rPr>
        <w:t>　　4）施工项目涉及无损检测项目的需提供无损检测机构和人员资质复印件（加盖公章）。</w:t>
      </w:r>
    </w:p>
    <w:p>
      <w:pPr>
        <w:widowControl/>
        <w:shd w:val="clear" w:color="auto" w:fill="FFFFFF"/>
        <w:spacing w:before="100" w:beforeAutospacing="1" w:after="100" w:afterAutospacing="1" w:line="432" w:lineRule="auto"/>
        <w:jc w:val="left"/>
        <w:rPr>
          <w:rFonts w:hint="eastAsia" w:ascii="微软雅黑" w:hAnsi="微软雅黑" w:eastAsia="宋体" w:cs="宋体"/>
          <w:kern w:val="0"/>
          <w:sz w:val="32"/>
          <w:szCs w:val="32"/>
        </w:rPr>
      </w:pPr>
      <w:r>
        <w:rPr>
          <w:rFonts w:ascii="微软雅黑" w:hAnsi="微软雅黑" w:eastAsia="宋体" w:cs="宋体"/>
          <w:kern w:val="0"/>
          <w:sz w:val="32"/>
          <w:szCs w:val="32"/>
        </w:rPr>
        <w:br w:type="textWrapping"/>
      </w:r>
      <w:r>
        <w:rPr>
          <w:rFonts w:ascii="微软雅黑" w:hAnsi="微软雅黑" w:eastAsia="宋体" w:cs="宋体"/>
          <w:kern w:val="0"/>
          <w:sz w:val="32"/>
          <w:szCs w:val="32"/>
        </w:rPr>
        <w:t>　　办理单位：铜川市市场监督管理局 特设科</w:t>
      </w:r>
      <w:r>
        <w:rPr>
          <w:rFonts w:ascii="微软雅黑" w:hAnsi="微软雅黑" w:eastAsia="宋体" w:cs="宋体"/>
          <w:kern w:val="0"/>
          <w:sz w:val="32"/>
          <w:szCs w:val="32"/>
        </w:rPr>
        <w:br w:type="textWrapping"/>
      </w:r>
      <w:r>
        <w:rPr>
          <w:rFonts w:ascii="微软雅黑" w:hAnsi="微软雅黑" w:eastAsia="宋体" w:cs="宋体"/>
          <w:kern w:val="0"/>
          <w:sz w:val="32"/>
          <w:szCs w:val="32"/>
        </w:rPr>
        <w:t>　　地 址：铜川市新区正阳路19号</w:t>
      </w:r>
      <w:r>
        <w:rPr>
          <w:rFonts w:ascii="微软雅黑" w:hAnsi="微软雅黑" w:eastAsia="宋体" w:cs="宋体"/>
          <w:kern w:val="0"/>
          <w:sz w:val="32"/>
          <w:szCs w:val="32"/>
        </w:rPr>
        <w:br w:type="textWrapping"/>
      </w:r>
      <w:r>
        <w:rPr>
          <w:rFonts w:ascii="微软雅黑" w:hAnsi="微软雅黑" w:eastAsia="宋体" w:cs="宋体"/>
          <w:kern w:val="0"/>
          <w:sz w:val="32"/>
          <w:szCs w:val="32"/>
        </w:rPr>
        <w:t>　　联系电话：0919-2836025</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9D"/>
    <w:rsid w:val="000E7F9B"/>
    <w:rsid w:val="00271C8D"/>
    <w:rsid w:val="005A7F67"/>
    <w:rsid w:val="006006C6"/>
    <w:rsid w:val="00801D9D"/>
    <w:rsid w:val="00993BDD"/>
    <w:rsid w:val="485E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line="432" w:lineRule="auto"/>
      <w:jc w:val="left"/>
    </w:pPr>
    <w:rPr>
      <w:rFonts w:ascii="宋体" w:hAnsi="宋体" w:eastAsia="宋体" w:cs="宋体"/>
      <w:kern w:val="0"/>
      <w:sz w:val="24"/>
      <w:szCs w:val="24"/>
    </w:rPr>
  </w:style>
  <w:style w:type="character" w:styleId="5">
    <w:name w:val="Hyperlink"/>
    <w:basedOn w:val="4"/>
    <w:semiHidden/>
    <w:unhideWhenUsed/>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2BD90-D195-4F77-A91B-4E4E78A52238}">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TotalTime>41</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2020-04-07T09:20:00Z</dcterms:created>
  <dc:creator>xtzj</dc:creator>
  <cp:lastModifiedBy>Administrator</cp:lastModifiedBy>
  <dcterms:modified xsi:type="dcterms:W3CDTF">2021-04-15T03:49:53Z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DEF4E603B4814E6E93A90226432C9A12</vt:lpwstr>
  </property>
</Properties>
</file>